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DB" w:rsidRDefault="00CD5BDB" w:rsidP="00A121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bookmarkStart w:id="0" w:name="page1"/>
      <w:bookmarkEnd w:id="0"/>
      <w:r>
        <w:rPr>
          <w:rFonts w:ascii="Times New Roman" w:eastAsia="Times New Roman" w:hAnsi="Times New Roman"/>
          <w:b/>
          <w:sz w:val="28"/>
        </w:rPr>
        <w:t>ТРЕБОВАНИЯ К ОРГАНИЗАЦИИ И ПРОВЕДЕНИЮ</w:t>
      </w:r>
      <w:r>
        <w:rPr>
          <w:rFonts w:ascii="Times New Roman" w:eastAsia="Times New Roman" w:hAnsi="Times New Roman"/>
          <w:b/>
          <w:sz w:val="28"/>
        </w:rPr>
        <w:br/>
        <w:t>МУНИЦИПАЛЬНОГО ЭТАПА</w:t>
      </w:r>
    </w:p>
    <w:p w:rsidR="00CD5BDB" w:rsidRDefault="00CD5BDB" w:rsidP="00A12133">
      <w:pPr>
        <w:spacing w:after="0" w:line="240" w:lineRule="auto"/>
        <w:ind w:right="20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ВСЕРОССИЙСКОЙ ОЛ</w:t>
      </w:r>
      <w:r w:rsidR="009A37C4">
        <w:rPr>
          <w:rFonts w:ascii="Times New Roman" w:eastAsia="Times New Roman" w:hAnsi="Times New Roman"/>
          <w:b/>
          <w:sz w:val="28"/>
        </w:rPr>
        <w:t>ИМПИАДЫ ШКОЛЬНИКОВ</w:t>
      </w:r>
      <w:r w:rsidR="009A37C4">
        <w:rPr>
          <w:rFonts w:ascii="Times New Roman" w:eastAsia="Times New Roman" w:hAnsi="Times New Roman"/>
          <w:b/>
          <w:sz w:val="28"/>
        </w:rPr>
        <w:br/>
        <w:t>ПО ГЕОГРАФИИ</w:t>
      </w:r>
      <w:r>
        <w:rPr>
          <w:rFonts w:ascii="Times New Roman" w:eastAsia="Times New Roman" w:hAnsi="Times New Roman"/>
          <w:b/>
          <w:sz w:val="28"/>
        </w:rPr>
        <w:br/>
        <w:t>В КРАСНОЯРСКОМ КРАЕ</w:t>
      </w:r>
    </w:p>
    <w:p w:rsidR="00CD5BDB" w:rsidRPr="00CD5BDB" w:rsidRDefault="00CD5BDB" w:rsidP="00A12133">
      <w:pPr>
        <w:spacing w:after="0" w:line="240" w:lineRule="auto"/>
        <w:ind w:right="20"/>
        <w:jc w:val="center"/>
        <w:rPr>
          <w:rFonts w:ascii="Times New Roman" w:eastAsia="Times New Roman" w:hAnsi="Times New Roman"/>
          <w:b/>
          <w:sz w:val="14"/>
        </w:rPr>
      </w:pPr>
    </w:p>
    <w:p w:rsidR="00CD5BDB" w:rsidRDefault="00CD5BDB" w:rsidP="00A121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2019/2020 УЧЕБНЫЙ ГОД</w:t>
      </w:r>
    </w:p>
    <w:p w:rsidR="00A32E7F" w:rsidRPr="0033785C" w:rsidRDefault="00A32E7F" w:rsidP="00A12133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32E7F" w:rsidRDefault="00CD5BDB" w:rsidP="00A12133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Характеристика муниципального этапа Олимпиады по географии</w:t>
      </w:r>
    </w:p>
    <w:p w:rsidR="0063645F" w:rsidRPr="0063645F" w:rsidRDefault="00CD5BDB" w:rsidP="0063645F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AA386C">
        <w:rPr>
          <w:rFonts w:ascii="Times New Roman" w:hAnsi="Times New Roman"/>
          <w:sz w:val="24"/>
        </w:rPr>
        <w:t>Муниципальный этап Олимпиады состо</w:t>
      </w:r>
      <w:r w:rsidR="00E5140D">
        <w:rPr>
          <w:rFonts w:ascii="Times New Roman" w:hAnsi="Times New Roman"/>
          <w:sz w:val="24"/>
        </w:rPr>
        <w:t>ит</w:t>
      </w:r>
      <w:r w:rsidRPr="00AA386C">
        <w:rPr>
          <w:rFonts w:ascii="Times New Roman" w:hAnsi="Times New Roman"/>
          <w:sz w:val="24"/>
        </w:rPr>
        <w:t xml:space="preserve"> из двух туров: теоретического и тестового. </w:t>
      </w:r>
      <w:r w:rsidR="0063645F" w:rsidRPr="0063645F">
        <w:rPr>
          <w:rFonts w:ascii="Times New Roman" w:hAnsi="Times New Roman"/>
          <w:sz w:val="24"/>
        </w:rPr>
        <w:t>Один тур</w:t>
      </w:r>
      <w:r w:rsidR="00E5140D">
        <w:rPr>
          <w:rFonts w:ascii="Times New Roman" w:hAnsi="Times New Roman"/>
          <w:sz w:val="24"/>
        </w:rPr>
        <w:t>,</w:t>
      </w:r>
      <w:r w:rsidR="0063645F" w:rsidRPr="0063645F">
        <w:rPr>
          <w:rFonts w:ascii="Times New Roman" w:hAnsi="Times New Roman"/>
          <w:sz w:val="24"/>
        </w:rPr>
        <w:t xml:space="preserve"> состоящий из 2 частей: Тестовая часть: 40 минут во всех классах.</w:t>
      </w:r>
      <w:r w:rsidR="00E5140D">
        <w:rPr>
          <w:rFonts w:ascii="Times New Roman" w:hAnsi="Times New Roman"/>
          <w:sz w:val="24"/>
        </w:rPr>
        <w:t xml:space="preserve"> </w:t>
      </w:r>
      <w:r w:rsidR="0063645F" w:rsidRPr="0063645F">
        <w:rPr>
          <w:rFonts w:ascii="Times New Roman" w:hAnsi="Times New Roman"/>
          <w:sz w:val="24"/>
        </w:rPr>
        <w:t>Практико-аналитическая часть: для 7,8 классов – 140 минут, для 9-11 классов – 200 минут.</w:t>
      </w:r>
    </w:p>
    <w:p w:rsidR="0063645F" w:rsidRPr="0063645F" w:rsidRDefault="0063645F" w:rsidP="0063645F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63645F">
        <w:rPr>
          <w:rFonts w:ascii="Times New Roman" w:hAnsi="Times New Roman"/>
          <w:sz w:val="24"/>
        </w:rPr>
        <w:t>Общая продолжительность олимпиады в 7 и 8 классах 180 минут.</w:t>
      </w:r>
    </w:p>
    <w:p w:rsidR="0063645F" w:rsidRPr="0063645F" w:rsidRDefault="0063645F" w:rsidP="0063645F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63645F">
        <w:rPr>
          <w:rFonts w:ascii="Times New Roman" w:hAnsi="Times New Roman"/>
          <w:sz w:val="24"/>
        </w:rPr>
        <w:t>Общая продолжительность олимпиады в 9-11 классах 240 минут.</w:t>
      </w:r>
    </w:p>
    <w:p w:rsidR="00CD5BDB" w:rsidRDefault="00CD5BDB" w:rsidP="00A12133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AA386C">
        <w:rPr>
          <w:rFonts w:ascii="Times New Roman" w:hAnsi="Times New Roman"/>
          <w:sz w:val="24"/>
        </w:rPr>
        <w:t xml:space="preserve">Участники школьного и муниципального этапов Олимпиады вправе выполнять олимпиадные задания, разработанные для </w:t>
      </w:r>
      <w:proofErr w:type="gramStart"/>
      <w:r w:rsidRPr="00AA386C">
        <w:rPr>
          <w:rFonts w:ascii="Times New Roman" w:hAnsi="Times New Roman"/>
          <w:sz w:val="24"/>
        </w:rPr>
        <w:t>более старших</w:t>
      </w:r>
      <w:proofErr w:type="gramEnd"/>
      <w:r w:rsidRPr="00AA386C">
        <w:rPr>
          <w:rFonts w:ascii="Times New Roman" w:hAnsi="Times New Roman"/>
          <w:sz w:val="24"/>
        </w:rPr>
        <w:t xml:space="preserve"> классов по отношению к тем, в которых они проходят обучение. В </w:t>
      </w:r>
      <w:proofErr w:type="gramStart"/>
      <w:r w:rsidRPr="00AA386C">
        <w:rPr>
          <w:rFonts w:ascii="Times New Roman" w:hAnsi="Times New Roman"/>
          <w:sz w:val="24"/>
        </w:rPr>
        <w:t>случае</w:t>
      </w:r>
      <w:proofErr w:type="gramEnd"/>
      <w:r w:rsidR="00AA386C" w:rsidRPr="00AA386C">
        <w:rPr>
          <w:rFonts w:ascii="Times New Roman" w:hAnsi="Times New Roman"/>
          <w:sz w:val="24"/>
        </w:rPr>
        <w:t>,</w:t>
      </w:r>
      <w:r w:rsidRPr="00AA386C">
        <w:rPr>
          <w:rFonts w:ascii="Times New Roman" w:hAnsi="Times New Roman"/>
          <w:sz w:val="24"/>
        </w:rPr>
        <w:t xml:space="preserve">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  <w:bookmarkStart w:id="1" w:name="_GoBack"/>
      <w:bookmarkEnd w:id="1"/>
    </w:p>
    <w:p w:rsidR="00A32E7F" w:rsidRPr="0033785C" w:rsidRDefault="00A32E7F" w:rsidP="00A12133">
      <w:pPr>
        <w:autoSpaceDE w:val="0"/>
        <w:spacing w:after="0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b/>
          <w:bCs/>
          <w:color w:val="000000"/>
          <w:sz w:val="24"/>
          <w:szCs w:val="24"/>
        </w:rPr>
        <w:t>Перечень материально-технического обеспечения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 xml:space="preserve">Для проведения муниципального этапа Олимпиады по географии требуется здание школьного типа; достаточное количество экземпляров заданий, чистая бумага для черновиков, авторучки, скрепки или </w:t>
      </w:r>
      <w:proofErr w:type="spellStart"/>
      <w:r w:rsidRPr="0033785C">
        <w:rPr>
          <w:rFonts w:ascii="Times New Roman" w:hAnsi="Times New Roman"/>
          <w:color w:val="000000"/>
          <w:sz w:val="24"/>
          <w:szCs w:val="24"/>
        </w:rPr>
        <w:t>степлер</w:t>
      </w:r>
      <w:proofErr w:type="spellEnd"/>
      <w:r w:rsidRPr="0033785C">
        <w:rPr>
          <w:rFonts w:ascii="Times New Roman" w:hAnsi="Times New Roman"/>
          <w:color w:val="000000"/>
          <w:sz w:val="24"/>
          <w:szCs w:val="24"/>
        </w:rPr>
        <w:t xml:space="preserve">. Для составления рейтинга участников Олимпиады желательно использовать компьютер (ноутбук) с программой MS </w:t>
      </w:r>
      <w:proofErr w:type="spellStart"/>
      <w:r w:rsidRPr="0033785C">
        <w:rPr>
          <w:rFonts w:ascii="Times New Roman" w:hAnsi="Times New Roman"/>
          <w:color w:val="000000"/>
          <w:sz w:val="24"/>
          <w:szCs w:val="24"/>
        </w:rPr>
        <w:t>Excel</w:t>
      </w:r>
      <w:proofErr w:type="spellEnd"/>
      <w:r w:rsidRPr="0033785C">
        <w:rPr>
          <w:rFonts w:ascii="Times New Roman" w:hAnsi="Times New Roman"/>
          <w:color w:val="000000"/>
          <w:sz w:val="24"/>
          <w:szCs w:val="24"/>
        </w:rPr>
        <w:t xml:space="preserve"> или её аналогом. Для тиражирования материалов необходим ксерокс или принтер.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В здании, где проводится Олимпиада, должен быть оборудованный всем необходимым медицинский пункт с дежурным врачом во время проведения Олимпиады.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785C">
        <w:rPr>
          <w:rFonts w:ascii="Times New Roman" w:hAnsi="Times New Roman"/>
          <w:b/>
          <w:sz w:val="24"/>
          <w:szCs w:val="24"/>
        </w:rPr>
        <w:t>Порядок действий участников олимпиады</w:t>
      </w:r>
      <w:r w:rsidRPr="0033785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Процедура вскрытия пакетов с заданиями должна быть зарегистрирована в виде Протокола, подписанного председателем Оргкомитета и председателем жюри муниципального этапа Олимпиады географии.</w:t>
      </w:r>
    </w:p>
    <w:p w:rsidR="00AA386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 xml:space="preserve">При проведении муниципального этапа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– один человек за партой. Каждый участник должен быть обеспечен  комплектом заданий и канцелярскими принадлежностями (бумагой, ручкой). Все участники должны быть ознакомлены с временем выполнения заданий. 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Наличие в классном помещении и использование словарей, географических карт, географических атласов, учебно-методической литературы, средств мобильной связи, электронных книг, фотоаппаратов, компьютеров и т.д. исключается. В случае нарушения этого условия учащийся удаляется с Олимпиады.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Для организации и контроля муниципального этапа Олимпиады по географии рекомендуется привлечь учителей других школьных дисциплин.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По истечении времени выполнения заданий работы школьников собираются и сдаются в Оргкомитет, который производит шифровку работ и передает их председателю жюри.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Жюри муниципального этапа проверяет и оценивает выполненные олимпиадные задания; Оргкомитет дешифрует работы участников и определяет победителей и призеров Олимпиады.</w:t>
      </w:r>
    </w:p>
    <w:p w:rsidR="00A32E7F" w:rsidRPr="0033785C" w:rsidRDefault="00A32E7F" w:rsidP="00A12133">
      <w:pPr>
        <w:autoSpaceDE w:val="0"/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785C">
        <w:rPr>
          <w:rFonts w:ascii="Times New Roman" w:hAnsi="Times New Roman"/>
          <w:b/>
          <w:bCs/>
          <w:color w:val="000000"/>
          <w:sz w:val="24"/>
          <w:szCs w:val="24"/>
        </w:rPr>
        <w:t xml:space="preserve">Подведение итогов муниципального этапа </w:t>
      </w:r>
      <w:r w:rsidR="00620796"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 w:rsidRPr="0033785C">
        <w:rPr>
          <w:rFonts w:ascii="Times New Roman" w:hAnsi="Times New Roman"/>
          <w:b/>
          <w:bCs/>
          <w:color w:val="000000"/>
          <w:sz w:val="24"/>
          <w:szCs w:val="24"/>
        </w:rPr>
        <w:t>лимпиады по географии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lastRenderedPageBreak/>
        <w:t>Определение победителей и призеров Олимпиады осуществляется на основе Положения об Олимпиаде школьников.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После проверки работ проводится их разбор и показ правильных ответов, а также рассматриваются апелляции участников.</w:t>
      </w:r>
    </w:p>
    <w:p w:rsidR="00620796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 xml:space="preserve">Основная </w:t>
      </w:r>
      <w:r w:rsidR="00620796">
        <w:rPr>
          <w:rFonts w:ascii="Times New Roman" w:hAnsi="Times New Roman"/>
          <w:color w:val="000000"/>
          <w:sz w:val="24"/>
          <w:szCs w:val="24"/>
        </w:rPr>
        <w:t xml:space="preserve">цель процедуры разбора заданий </w:t>
      </w:r>
      <w:r w:rsidR="00620796">
        <w:rPr>
          <w:rFonts w:ascii="Times New Roman" w:hAnsi="Times New Roman"/>
          <w:color w:val="000000"/>
          <w:sz w:val="24"/>
          <w:szCs w:val="24"/>
        </w:rPr>
        <w:sym w:font="Symbol" w:char="F02D"/>
      </w:r>
      <w:r w:rsidRPr="0033785C">
        <w:rPr>
          <w:rFonts w:ascii="Times New Roman" w:hAnsi="Times New Roman"/>
          <w:color w:val="000000"/>
          <w:sz w:val="24"/>
          <w:szCs w:val="24"/>
        </w:rPr>
        <w:t xml:space="preserve"> знакомство участников Олимпиады с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с критериями оценивания. В </w:t>
      </w:r>
      <w:proofErr w:type="gramStart"/>
      <w:r w:rsidRPr="0033785C">
        <w:rPr>
          <w:rFonts w:ascii="Times New Roman" w:hAnsi="Times New Roman"/>
          <w:color w:val="000000"/>
          <w:sz w:val="24"/>
          <w:szCs w:val="24"/>
        </w:rPr>
        <w:t>процессе</w:t>
      </w:r>
      <w:proofErr w:type="gramEnd"/>
      <w:r w:rsidRPr="0033785C">
        <w:rPr>
          <w:rFonts w:ascii="Times New Roman" w:hAnsi="Times New Roman"/>
          <w:color w:val="000000"/>
          <w:sz w:val="24"/>
          <w:szCs w:val="24"/>
        </w:rPr>
        <w:t xml:space="preserve"> проведения разбора заданий участники Олимпиады должны получить всю необходимую информацию по поводу объективности оценки их работ и, тем самым, уменьшения числа необоснованных апелляций по результатам проверки решений. 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На разборе заданий могут присутствовать все участники Олимпиады, а также сопровождающие их лица. В ходе разбора заданий представители Жюри подробно объясняют критерии оценивания каждого из заданий и дают общую оценку по итогам выполнения заданий. В ходе разбора заданий представляются наиболее удачные варианты выполнения олимпиадных заданий, анализируются типичные ошибки, допущенные участниками Олимпиады, объявляются критерии выставления оценок при неполных решениях или при решениях, содержащих ошибки.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Не рекомендуется проводить разбор работ в дистанционной форме без обратной связи с участниками Олимпиады.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Жюри совместно с оргкомитетом муниципального этапа Олимпиады рассматривает апелляции участников. Рекомендуется порядок проведения апелляций, практикующийся на региональном и заключительном этапах Олимпиады: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Апелляция проводится в случаях несогласия участника Олимпиады с результатами оценивания его олимпиадной работы.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Апелляция участника Олимпиады рассматривается строго в день объ</w:t>
      </w:r>
      <w:r w:rsidR="00620796">
        <w:rPr>
          <w:rFonts w:ascii="Times New Roman" w:hAnsi="Times New Roman"/>
          <w:color w:val="000000"/>
          <w:sz w:val="24"/>
          <w:szCs w:val="24"/>
        </w:rPr>
        <w:t xml:space="preserve">явления результатов выполнения </w:t>
      </w:r>
      <w:r w:rsidRPr="0033785C">
        <w:rPr>
          <w:rFonts w:ascii="Times New Roman" w:hAnsi="Times New Roman"/>
          <w:color w:val="000000"/>
          <w:sz w:val="24"/>
          <w:szCs w:val="24"/>
        </w:rPr>
        <w:t>олимпиадного задания.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Для проведения апелляции участник Олимпиады подает письменное заявление. Заявление на апелляцию принимается в течение 1 астрономического часа после окончания разбора заданий и показа работ на имя председателя Жюри.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При рассмотрении апелляции присутствует только участник Олимпиады, подавший заявление, имеющий при себе документ, удостоверяющий личность.</w:t>
      </w:r>
    </w:p>
    <w:p w:rsidR="00A32E7F" w:rsidRPr="00620796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796">
        <w:rPr>
          <w:rFonts w:ascii="Times New Roman" w:hAnsi="Times New Roman"/>
          <w:b/>
          <w:color w:val="000000"/>
          <w:sz w:val="24"/>
          <w:szCs w:val="24"/>
        </w:rPr>
        <w:t>По результатам рассмотрения апелляции выносится одно из следующих решений:</w:t>
      </w:r>
    </w:p>
    <w:p w:rsidR="00A32E7F" w:rsidRPr="0033785C" w:rsidRDefault="00A32E7F" w:rsidP="00A12133">
      <w:pPr>
        <w:numPr>
          <w:ilvl w:val="0"/>
          <w:numId w:val="3"/>
        </w:numPr>
        <w:autoSpaceDE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о неудовлетворении апелляции и сохранении выставленных баллов;</w:t>
      </w:r>
    </w:p>
    <w:p w:rsidR="00A32E7F" w:rsidRPr="0033785C" w:rsidRDefault="00A32E7F" w:rsidP="00A12133">
      <w:pPr>
        <w:numPr>
          <w:ilvl w:val="0"/>
          <w:numId w:val="3"/>
        </w:numPr>
        <w:autoSpaceDE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о частичном удовлетворении апелляции и изменении оценки в баллах;</w:t>
      </w:r>
    </w:p>
    <w:p w:rsidR="00A32E7F" w:rsidRPr="0033785C" w:rsidRDefault="00A32E7F" w:rsidP="00A12133">
      <w:pPr>
        <w:numPr>
          <w:ilvl w:val="0"/>
          <w:numId w:val="3"/>
        </w:numPr>
        <w:autoSpaceDE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 xml:space="preserve">об удовлетворении апелляции и изменении оценки в баллах. 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ab/>
        <w:t>Критерии и методика оценивания олимпиадных заданий не могут быть предметом апелляции и пересмотру не подлежат.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ab/>
        <w:t>Решения по апелляции принимаются простым большинством голосов. В случае равенства голосов председатель Жюри имеет право решающего голоса. Решения по апелляции являются окончательными и пересмотру не подлежат. Проведение апелляции оформляется протоколами, которые подписываются членами Жюри и Оргкомитета. Протоколы проведения апелляции передаются председателю Жюри для внесения соответствующих изменений в протокол и отчетную документацию.</w:t>
      </w:r>
    </w:p>
    <w:p w:rsidR="00A32E7F" w:rsidRPr="00620796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0796">
        <w:rPr>
          <w:rFonts w:ascii="Times New Roman" w:hAnsi="Times New Roman"/>
          <w:b/>
          <w:color w:val="000000"/>
          <w:sz w:val="24"/>
          <w:szCs w:val="24"/>
        </w:rPr>
        <w:t>Документами по проведению апелляции являются:</w:t>
      </w:r>
    </w:p>
    <w:p w:rsidR="00A32E7F" w:rsidRPr="0033785C" w:rsidRDefault="00A32E7F" w:rsidP="00A12133">
      <w:pPr>
        <w:numPr>
          <w:ilvl w:val="0"/>
          <w:numId w:val="3"/>
        </w:numPr>
        <w:autoSpaceDE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lastRenderedPageBreak/>
        <w:t>письменные заявления об апелляциях участников Олимпиады;</w:t>
      </w:r>
    </w:p>
    <w:p w:rsidR="00A32E7F" w:rsidRPr="0033785C" w:rsidRDefault="00A32E7F" w:rsidP="00A12133">
      <w:pPr>
        <w:numPr>
          <w:ilvl w:val="0"/>
          <w:numId w:val="3"/>
        </w:numPr>
        <w:autoSpaceDE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журнал (листы) регистрации апелляций;</w:t>
      </w:r>
    </w:p>
    <w:p w:rsidR="00A32E7F" w:rsidRPr="0033785C" w:rsidRDefault="00A32E7F" w:rsidP="00A12133">
      <w:pPr>
        <w:numPr>
          <w:ilvl w:val="0"/>
          <w:numId w:val="3"/>
        </w:numPr>
        <w:autoSpaceDE w:val="0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протоколы апелляции.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Участники муниципального этапа Олимпиады, набравшие наибольшее количество баллов, признаются победителями муниципального этапа Олимпиады при условии, что количество набранных ими баллов превышает половину максимально возможных.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В случае, когда победители не определены, на муниципальном этапе Олимпиады определяются только призеры.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Количество призеров муниципального этапа Олимпиады определяется, исходя из квоты победителей и призеров, установленной организатором регионального этапа Олимпиады.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Призерами муниципального этапа Олимпиады в пределах установленной квоты победителей и призеров признаются все участники муниципального этапа Олимпиады, следующие в итоговой таблице за победителями.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3785C">
        <w:rPr>
          <w:rFonts w:ascii="Times New Roman" w:hAnsi="Times New Roman"/>
          <w:color w:val="000000"/>
          <w:sz w:val="24"/>
          <w:szCs w:val="24"/>
        </w:rPr>
        <w:t>В случае, когда у участника муниципального этапа Олимпиады, определяемого в пределах установленной квоты в качестве призера, оказывается количество баллов такое же, как и у следующих за ним в итоговой таблице, решение по данному участнику и всем участникам, имеющим с ним равное количество баллов, определяется жюри муниципального этапа Олимпиады.</w:t>
      </w:r>
      <w:proofErr w:type="gramEnd"/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Список победителей и призеров муниципального этапа Олимпиады утверждается организатором муниципального этапа Олимпиады.</w:t>
      </w:r>
    </w:p>
    <w:p w:rsidR="00A32E7F" w:rsidRPr="0033785C" w:rsidRDefault="00A32E7F" w:rsidP="00A12133">
      <w:pPr>
        <w:autoSpaceDE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3785C">
        <w:rPr>
          <w:rFonts w:ascii="Times New Roman" w:hAnsi="Times New Roman"/>
          <w:color w:val="000000"/>
          <w:sz w:val="24"/>
          <w:szCs w:val="24"/>
        </w:rPr>
        <w:t>Победители и призеры муниципального этапа Олимпиады награждаются дипломами.</w:t>
      </w:r>
    </w:p>
    <w:sectPr w:rsidR="00A32E7F" w:rsidRPr="0033785C" w:rsidSect="00A12133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268C1"/>
    <w:multiLevelType w:val="hybridMultilevel"/>
    <w:tmpl w:val="154C683C"/>
    <w:lvl w:ilvl="0" w:tplc="0C9C26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A21695B"/>
    <w:multiLevelType w:val="hybridMultilevel"/>
    <w:tmpl w:val="33607C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6E3E18F6"/>
    <w:multiLevelType w:val="hybridMultilevel"/>
    <w:tmpl w:val="A84A8A28"/>
    <w:lvl w:ilvl="0" w:tplc="B6AC9C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D0738F0"/>
    <w:multiLevelType w:val="hybridMultilevel"/>
    <w:tmpl w:val="401C072A"/>
    <w:lvl w:ilvl="0" w:tplc="0C9C26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2A31"/>
    <w:rsid w:val="0001744E"/>
    <w:rsid w:val="0033785C"/>
    <w:rsid w:val="00367EE9"/>
    <w:rsid w:val="003762F0"/>
    <w:rsid w:val="004178D9"/>
    <w:rsid w:val="00532679"/>
    <w:rsid w:val="005B043F"/>
    <w:rsid w:val="00620796"/>
    <w:rsid w:val="0063645F"/>
    <w:rsid w:val="007176AC"/>
    <w:rsid w:val="009A37C4"/>
    <w:rsid w:val="00A12133"/>
    <w:rsid w:val="00A32E7F"/>
    <w:rsid w:val="00A508DD"/>
    <w:rsid w:val="00AA386C"/>
    <w:rsid w:val="00C02A31"/>
    <w:rsid w:val="00CD5BDB"/>
    <w:rsid w:val="00E5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44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02A3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masich</dc:creator>
  <cp:keywords/>
  <dc:description/>
  <cp:lastModifiedBy>Богданова Оксана Николаевна</cp:lastModifiedBy>
  <cp:revision>10</cp:revision>
  <dcterms:created xsi:type="dcterms:W3CDTF">2015-11-05T07:40:00Z</dcterms:created>
  <dcterms:modified xsi:type="dcterms:W3CDTF">2019-11-01T04:30:00Z</dcterms:modified>
</cp:coreProperties>
</file>