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3A" w:rsidRPr="00903C3A" w:rsidRDefault="00FE71D6" w:rsidP="0090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3C3A">
        <w:rPr>
          <w:rFonts w:ascii="Times New Roman" w:hAnsi="Times New Roman" w:cs="Times New Roman"/>
          <w:sz w:val="28"/>
          <w:szCs w:val="28"/>
        </w:rPr>
        <w:t xml:space="preserve">Сводный мониторинг </w:t>
      </w:r>
      <w:r w:rsidR="00903C3A" w:rsidRPr="00903C3A">
        <w:rPr>
          <w:rFonts w:ascii="Times New Roman" w:hAnsi="Times New Roman" w:cs="Times New Roman"/>
          <w:sz w:val="28"/>
          <w:szCs w:val="28"/>
        </w:rPr>
        <w:t xml:space="preserve">по охвату детей дополнительным образованием и межведомственному взаимодействию по вопросам выявления, </w:t>
      </w:r>
      <w:r w:rsidR="00903C3A" w:rsidRPr="00903C3A">
        <w:rPr>
          <w:rFonts w:ascii="Times New Roman" w:hAnsi="Times New Roman"/>
          <w:sz w:val="28"/>
          <w:szCs w:val="28"/>
        </w:rPr>
        <w:t xml:space="preserve">поддержки и развития способностей и талантов у детей и молодежи в </w:t>
      </w:r>
      <w:proofErr w:type="spellStart"/>
      <w:r w:rsidR="00903C3A" w:rsidRPr="00903C3A">
        <w:rPr>
          <w:rFonts w:ascii="Times New Roman" w:hAnsi="Times New Roman"/>
          <w:sz w:val="28"/>
          <w:szCs w:val="28"/>
        </w:rPr>
        <w:t>Уярском</w:t>
      </w:r>
      <w:proofErr w:type="spellEnd"/>
      <w:r w:rsidR="00903C3A" w:rsidRPr="00903C3A">
        <w:rPr>
          <w:rFonts w:ascii="Times New Roman" w:hAnsi="Times New Roman"/>
          <w:sz w:val="28"/>
          <w:szCs w:val="28"/>
        </w:rPr>
        <w:t xml:space="preserve"> районе</w:t>
      </w:r>
    </w:p>
    <w:p w:rsidR="007E172C" w:rsidRDefault="00FE71D6" w:rsidP="0090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C3A">
        <w:rPr>
          <w:rFonts w:ascii="Times New Roman" w:hAnsi="Times New Roman" w:cs="Times New Roman"/>
          <w:sz w:val="28"/>
          <w:szCs w:val="28"/>
        </w:rPr>
        <w:t>за 3 года</w:t>
      </w:r>
      <w:r w:rsidR="00903C3A">
        <w:rPr>
          <w:rFonts w:ascii="Times New Roman" w:hAnsi="Times New Roman" w:cs="Times New Roman"/>
          <w:sz w:val="28"/>
          <w:szCs w:val="28"/>
        </w:rPr>
        <w:t xml:space="preserve"> (2017-2020 г.)</w:t>
      </w:r>
    </w:p>
    <w:p w:rsidR="00903C3A" w:rsidRPr="00903C3A" w:rsidRDefault="00903C3A" w:rsidP="0090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437"/>
        <w:gridCol w:w="1506"/>
        <w:gridCol w:w="993"/>
        <w:gridCol w:w="1842"/>
        <w:gridCol w:w="1276"/>
        <w:gridCol w:w="1559"/>
        <w:gridCol w:w="4820"/>
        <w:gridCol w:w="1559"/>
      </w:tblGrid>
      <w:tr w:rsidR="005F4E00" w:rsidRPr="007E172C" w:rsidTr="005F4E00">
        <w:tc>
          <w:tcPr>
            <w:tcW w:w="1437" w:type="dxa"/>
          </w:tcPr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</w:tcPr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наличии лицензии  </w:t>
            </w:r>
            <w:proofErr w:type="gram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1-ДОП)</w:t>
            </w:r>
          </w:p>
        </w:tc>
        <w:tc>
          <w:tcPr>
            <w:tcW w:w="4677" w:type="dxa"/>
            <w:gridSpan w:val="3"/>
          </w:tcPr>
          <w:p w:rsidR="005F4E00" w:rsidRPr="007E172C" w:rsidRDefault="005F4E00" w:rsidP="0070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независимо от</w:t>
            </w: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 w:val="restart"/>
          </w:tcPr>
          <w:p w:rsidR="005F4E00" w:rsidRPr="006708F5" w:rsidRDefault="005F4E00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организаций по межсетевому взаимодействию по вопросам работы с одаренными детьми и </w:t>
            </w:r>
            <w:proofErr w:type="gram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vMerge w:val="restart"/>
            <w:textDirection w:val="btLr"/>
          </w:tcPr>
          <w:p w:rsidR="005F4E00" w:rsidRPr="007E172C" w:rsidRDefault="005F4E00" w:rsidP="005F4E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Число педагогов прошедших курсы повышения квалификации по работе с одаренными детьми.</w:t>
            </w:r>
          </w:p>
        </w:tc>
      </w:tr>
      <w:tr w:rsidR="005F4E00" w:rsidRPr="007E172C" w:rsidTr="005F4E00">
        <w:trPr>
          <w:cantSplit/>
          <w:trHeight w:val="3647"/>
        </w:trPr>
        <w:tc>
          <w:tcPr>
            <w:tcW w:w="1437" w:type="dxa"/>
          </w:tcPr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06" w:type="dxa"/>
            <w:textDirection w:val="btLr"/>
          </w:tcPr>
          <w:p w:rsidR="005F4E00" w:rsidRPr="007E172C" w:rsidRDefault="005F4E00" w:rsidP="00704D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дополнительное образование </w:t>
            </w:r>
            <w:r w:rsidRPr="005F4E00">
              <w:rPr>
                <w:rFonts w:ascii="Times New Roman" w:hAnsi="Times New Roman" w:cs="Times New Roman"/>
                <w:sz w:val="24"/>
                <w:szCs w:val="24"/>
              </w:rPr>
              <w:t>в данном образовательном учреждении</w:t>
            </w:r>
          </w:p>
        </w:tc>
        <w:tc>
          <w:tcPr>
            <w:tcW w:w="993" w:type="dxa"/>
            <w:textDirection w:val="btLr"/>
          </w:tcPr>
          <w:p w:rsidR="005F4E00" w:rsidRPr="007E172C" w:rsidRDefault="005F4E00" w:rsidP="00704D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Из них ОВЗ:</w:t>
            </w:r>
          </w:p>
        </w:tc>
        <w:tc>
          <w:tcPr>
            <w:tcW w:w="1842" w:type="dxa"/>
            <w:textDirection w:val="btLr"/>
          </w:tcPr>
          <w:p w:rsidR="005F4E00" w:rsidRPr="007E172C" w:rsidRDefault="005F4E00" w:rsidP="00704D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Получают дополнительное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 в других учреждениях, в том числе краевых </w:t>
            </w: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(Краевой дворец пионеров, Юннаты, Центр туризма и краеведения и т.д.)</w:t>
            </w:r>
          </w:p>
        </w:tc>
        <w:tc>
          <w:tcPr>
            <w:tcW w:w="1276" w:type="dxa"/>
            <w:textDirection w:val="btLr"/>
          </w:tcPr>
          <w:p w:rsidR="005F4E00" w:rsidRPr="007E172C" w:rsidRDefault="005F4E00" w:rsidP="00704D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выездных, интенсивных школ, профильных смен </w:t>
            </w:r>
            <w:r w:rsidRPr="005F4E00">
              <w:rPr>
                <w:rFonts w:ascii="Times New Roman" w:hAnsi="Times New Roman" w:cs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1559" w:type="dxa"/>
            <w:textDirection w:val="btLr"/>
          </w:tcPr>
          <w:p w:rsidR="005F4E00" w:rsidRPr="007E172C" w:rsidRDefault="005F4E00" w:rsidP="005F4E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Число участников прочих выездных профильных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тим-юниор</w:t>
            </w:r>
            <w:proofErr w:type="spell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820" w:type="dxa"/>
            <w:vMerge/>
          </w:tcPr>
          <w:p w:rsidR="005F4E00" w:rsidRPr="006708F5" w:rsidRDefault="005F4E00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4E00" w:rsidRPr="007E172C" w:rsidRDefault="005F4E00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667" w:rsidRPr="007E172C" w:rsidTr="005F4E00">
        <w:tc>
          <w:tcPr>
            <w:tcW w:w="1437" w:type="dxa"/>
          </w:tcPr>
          <w:p w:rsidR="004B1667" w:rsidRPr="007E172C" w:rsidRDefault="004B1667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506" w:type="dxa"/>
          </w:tcPr>
          <w:p w:rsidR="004B1667" w:rsidRPr="007E172C" w:rsidRDefault="004B1667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93" w:type="dxa"/>
          </w:tcPr>
          <w:p w:rsidR="004B1667" w:rsidRPr="007E172C" w:rsidRDefault="004B1667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B1667" w:rsidRPr="007E172C" w:rsidRDefault="004B1667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B1667" w:rsidRPr="007E172C" w:rsidRDefault="004B1667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4B1667" w:rsidRPr="007E172C" w:rsidRDefault="004B1667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4B1667" w:rsidRPr="006708F5" w:rsidRDefault="004B1667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УЧРЕЖДЕНИЯ:</w:t>
            </w:r>
            <w:r w:rsidRPr="006708F5">
              <w:rPr>
                <w:rFonts w:ascii="Times New Roman" w:hAnsi="Times New Roman" w:cs="Times New Roman"/>
                <w:sz w:val="24"/>
                <w:szCs w:val="24"/>
              </w:rPr>
              <w:br/>
              <w:t>МБУК «МКС» Уярского района,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</w:t>
            </w:r>
            <w:proofErr w:type="gram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МБУК «Городская детская библиотека», КГБПОУ«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4B1667" w:rsidRPr="006708F5" w:rsidRDefault="004B1667" w:rsidP="006708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УЧРЕЖДЕНИЯ:</w:t>
            </w:r>
          </w:p>
          <w:p w:rsidR="004B1667" w:rsidRPr="006708F5" w:rsidRDefault="004B1667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Дворец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пионеров, КГБОУ </w:t>
            </w:r>
            <w:proofErr w:type="gramStart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proofErr w:type="gramEnd"/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Юннаты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Межрайонный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ресурсный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работе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одаренными</w:t>
            </w:r>
            <w:proofErr w:type="spellEnd"/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детьми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базе КГАОУ СПО «</w:t>
            </w:r>
            <w:proofErr w:type="spell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колледж»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4B1667" w:rsidRPr="007E172C" w:rsidRDefault="000B5B19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F39F3" w:rsidRPr="007E172C" w:rsidTr="005F4E00">
        <w:tc>
          <w:tcPr>
            <w:tcW w:w="1437" w:type="dxa"/>
          </w:tcPr>
          <w:p w:rsidR="001F39F3" w:rsidRPr="007E172C" w:rsidRDefault="001F39F3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2018-19</w:t>
            </w:r>
          </w:p>
        </w:tc>
        <w:tc>
          <w:tcPr>
            <w:tcW w:w="1506" w:type="dxa"/>
          </w:tcPr>
          <w:p w:rsidR="001F39F3" w:rsidRPr="007E172C" w:rsidRDefault="001F39F3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93" w:type="dxa"/>
          </w:tcPr>
          <w:p w:rsidR="001F39F3" w:rsidRPr="007E172C" w:rsidRDefault="001F39F3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1F39F3" w:rsidRPr="007E172C" w:rsidRDefault="001F39F3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F39F3" w:rsidRPr="007E172C" w:rsidRDefault="001F39F3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1F39F3" w:rsidRPr="007E172C" w:rsidRDefault="001F39F3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1F39F3" w:rsidRPr="006708F5" w:rsidRDefault="001F39F3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УЧРЕЖДЕНИЯ:</w:t>
            </w:r>
            <w:r w:rsidRPr="006708F5">
              <w:rPr>
                <w:rFonts w:ascii="Times New Roman" w:hAnsi="Times New Roman" w:cs="Times New Roman"/>
                <w:sz w:val="24"/>
                <w:szCs w:val="24"/>
              </w:rPr>
              <w:br/>
              <w:t>МБУК «МКС» Уярского района,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</w:t>
            </w:r>
            <w:proofErr w:type="gram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МБУК «Городская детская библиотека», КГБПОУ«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1F39F3" w:rsidRPr="006708F5" w:rsidRDefault="001F39F3" w:rsidP="006708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УЧРЕЖДЕНИЯ:</w:t>
            </w:r>
          </w:p>
          <w:p w:rsidR="001F39F3" w:rsidRPr="006708F5" w:rsidRDefault="001F39F3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Дворец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пионеров, КГБОУ </w:t>
            </w:r>
            <w:proofErr w:type="gramStart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proofErr w:type="gramEnd"/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Юннаты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», Межрайонный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ресурсный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работе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содаренными</w:t>
            </w:r>
            <w:proofErr w:type="spellEnd"/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детьми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базе КГАОУ СПО «</w:t>
            </w:r>
            <w:proofErr w:type="spell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Канский</w:t>
            </w:r>
            <w:proofErr w:type="spellEnd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колледж»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1F39F3" w:rsidRPr="007E172C" w:rsidRDefault="001F39F3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7B9" w:rsidRPr="007E172C" w:rsidTr="005F4E00">
        <w:tc>
          <w:tcPr>
            <w:tcW w:w="1437" w:type="dxa"/>
          </w:tcPr>
          <w:p w:rsidR="004737B9" w:rsidRPr="007E172C" w:rsidRDefault="004737B9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1506" w:type="dxa"/>
          </w:tcPr>
          <w:p w:rsidR="004737B9" w:rsidRPr="007E172C" w:rsidRDefault="004737B9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993" w:type="dxa"/>
          </w:tcPr>
          <w:p w:rsidR="004737B9" w:rsidRPr="007E172C" w:rsidRDefault="004737B9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4737B9" w:rsidRPr="007E172C" w:rsidRDefault="004737B9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4737B9" w:rsidRPr="007E172C" w:rsidRDefault="004737B9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4737B9" w:rsidRPr="007E172C" w:rsidRDefault="004737B9" w:rsidP="00A6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737B9" w:rsidRPr="006708F5" w:rsidRDefault="004737B9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УЧРЕЖДЕНИЯ:</w:t>
            </w:r>
            <w:r w:rsidRPr="006708F5">
              <w:rPr>
                <w:rFonts w:ascii="Times New Roman" w:hAnsi="Times New Roman" w:cs="Times New Roman"/>
                <w:sz w:val="24"/>
                <w:szCs w:val="24"/>
              </w:rPr>
              <w:br/>
              <w:t>МБУК «МКС» Уярского района,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 МБУ ДО 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искусств»,</w:t>
            </w:r>
            <w:proofErr w:type="gram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МБУК «Городская детская библиотека», КГБПОУ«</w:t>
            </w:r>
            <w:proofErr w:type="spellStart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6708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  <w:p w:rsidR="004737B9" w:rsidRPr="006708F5" w:rsidRDefault="004737B9" w:rsidP="006708F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УЧРЕЖДЕНИЯ:</w:t>
            </w:r>
          </w:p>
          <w:p w:rsidR="004737B9" w:rsidRPr="006708F5" w:rsidRDefault="004737B9" w:rsidP="006708F5">
            <w:pPr>
              <w:spacing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КГБОУ </w:t>
            </w:r>
            <w:proofErr w:type="gram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proofErr w:type="gramEnd"/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туризма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краеведения, КГБОУ ДО 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«Красноярский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Юннаты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Красноярский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краевой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Дворец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пионеров, Сибирский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федеральный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 w:rsidRPr="006708F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6708F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СФУ</w:t>
            </w: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), Красноярский государственный педагогический университет</w:t>
            </w:r>
          </w:p>
          <w:p w:rsidR="004737B9" w:rsidRPr="006708F5" w:rsidRDefault="004737B9" w:rsidP="006708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8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МАОУ «Лицей №6 Перспектива»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Театр юного зрителя</w:t>
            </w:r>
          </w:p>
        </w:tc>
        <w:tc>
          <w:tcPr>
            <w:tcW w:w="1559" w:type="dxa"/>
          </w:tcPr>
          <w:p w:rsidR="004737B9" w:rsidRPr="007E172C" w:rsidRDefault="004737B9" w:rsidP="0067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71D6" w:rsidRPr="007E172C" w:rsidRDefault="00FE71D6">
      <w:pPr>
        <w:rPr>
          <w:rFonts w:ascii="Times New Roman" w:hAnsi="Times New Roman" w:cs="Times New Roman"/>
          <w:sz w:val="24"/>
          <w:szCs w:val="24"/>
        </w:rPr>
      </w:pPr>
    </w:p>
    <w:sectPr w:rsidR="00FE71D6" w:rsidRPr="007E172C" w:rsidSect="000B5B1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6791"/>
    <w:rsid w:val="000B5B19"/>
    <w:rsid w:val="000F4C98"/>
    <w:rsid w:val="001F39F3"/>
    <w:rsid w:val="00273293"/>
    <w:rsid w:val="00315478"/>
    <w:rsid w:val="004405CC"/>
    <w:rsid w:val="004632EA"/>
    <w:rsid w:val="004639D6"/>
    <w:rsid w:val="004737B9"/>
    <w:rsid w:val="004B1667"/>
    <w:rsid w:val="005C493E"/>
    <w:rsid w:val="005F4E00"/>
    <w:rsid w:val="00665ECB"/>
    <w:rsid w:val="006708F5"/>
    <w:rsid w:val="00704D3A"/>
    <w:rsid w:val="007076AD"/>
    <w:rsid w:val="007E172C"/>
    <w:rsid w:val="00817D48"/>
    <w:rsid w:val="00830FC9"/>
    <w:rsid w:val="00855A35"/>
    <w:rsid w:val="00856F52"/>
    <w:rsid w:val="008B6124"/>
    <w:rsid w:val="008D08FD"/>
    <w:rsid w:val="00903C3A"/>
    <w:rsid w:val="0097774F"/>
    <w:rsid w:val="009B3BC9"/>
    <w:rsid w:val="00A63E9C"/>
    <w:rsid w:val="00B25E2E"/>
    <w:rsid w:val="00CE4B60"/>
    <w:rsid w:val="00D909C1"/>
    <w:rsid w:val="00E46791"/>
    <w:rsid w:val="00E75C67"/>
    <w:rsid w:val="00EE6D69"/>
    <w:rsid w:val="00F715AE"/>
    <w:rsid w:val="00FE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2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07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7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7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7F24-773A-4D38-BF73-B7A99364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Дунц</dc:creator>
  <cp:lastModifiedBy>Дунц</cp:lastModifiedBy>
  <cp:revision>2</cp:revision>
  <dcterms:created xsi:type="dcterms:W3CDTF">2020-08-03T08:28:00Z</dcterms:created>
  <dcterms:modified xsi:type="dcterms:W3CDTF">2020-08-03T08:28:00Z</dcterms:modified>
</cp:coreProperties>
</file>